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36"/>
          <w:szCs w:val="36"/>
          <w:u w:val="single"/>
          <w:lang w:val="es-ES"/>
        </w:rPr>
      </w:pPr>
      <w:r>
        <w:rPr>
          <w:sz w:val="36"/>
          <w:szCs w:val="36"/>
          <w:u w:val="single"/>
          <w:lang w:val="es-ES"/>
        </w:rPr>
        <w:t>Turnos de exámenes de septiembre 2026</w:t>
      </w:r>
    </w:p>
    <w:p>
      <w:pPr>
        <w:pStyle w:val="Normal"/>
        <w:rPr>
          <w:lang w:val="es-ES"/>
        </w:rPr>
      </w:pPr>
      <w:r>
        <w:rPr>
          <w:lang w:val="es-ES"/>
        </w:rPr>
      </w:r>
    </w:p>
    <w:p>
      <w:pPr>
        <w:pStyle w:val="Normal"/>
        <w:rPr>
          <w:lang w:val="es-ES"/>
        </w:rPr>
      </w:pPr>
      <w:r>
        <w:rPr>
          <w:lang w:val="es-ES"/>
        </w:rPr>
      </w:r>
    </w:p>
    <w:tbl>
      <w:tblPr>
        <w:tblStyle w:val="Tabladelista7concolores-nfasis1"/>
        <w:tblW w:w="666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98"/>
        <w:gridCol w:w="2502"/>
        <w:gridCol w:w="505"/>
        <w:gridCol w:w="2757"/>
      </w:tblGrid>
      <w:tr>
        <w:trPr>
          <w:trHeight w:val="459" w:hRule="atLeast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98" w:type="dxa"/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Borders>
              <w:bottom w:val="single" w:sz="4" w:space="0" w:color="4472C4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lang w:val="es-ES"/>
              </w:rPr>
            </w:pPr>
            <w:r>
              <w:rPr>
                <w:rFonts w:eastAsia="" w:cs="" w:ascii="Calibri Light" w:hAnsi="Calibri Light"/>
                <w:i/>
                <w:iCs/>
                <w:color w:themeColor="accent1" w:themeShade="bf" w:val="2F5496"/>
                <w:kern w:val="0"/>
                <w:sz w:val="26"/>
                <w:szCs w:val="22"/>
                <w:lang w:val="es-ES" w:eastAsia="en-US" w:bidi="ar-SA"/>
              </w:rPr>
            </w:r>
          </w:p>
        </w:tc>
        <w:tc>
          <w:tcPr>
            <w:tcW w:w="2502" w:type="dxa"/>
            <w:tcBorders>
              <w:bottom w:val="single" w:sz="4" w:space="0" w:color="4472C4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" w:cs="" w:ascii="Calibri Light" w:hAnsi="Calibri Light"/>
                <w:i/>
                <w:iCs/>
                <w:color w:themeColor="accent1" w:themeShade="bf" w:val="2F5496"/>
                <w:kern w:val="0"/>
                <w:sz w:val="26"/>
                <w:szCs w:val="22"/>
                <w:lang w:val="es-ES" w:eastAsia="en-US" w:bidi="ar-SA"/>
              </w:rPr>
              <w:t xml:space="preserve">    </w:t>
            </w:r>
            <w:r>
              <w:rPr>
                <w:rFonts w:eastAsia="" w:cs="" w:ascii="Calibri Light" w:hAnsi="Calibri Light"/>
                <w:i/>
                <w:iCs/>
                <w:color w:themeColor="accent1" w:themeShade="bf" w:val="2F5496"/>
                <w:kern w:val="0"/>
                <w:sz w:val="26"/>
                <w:szCs w:val="22"/>
                <w:lang w:val="es-ES" w:eastAsia="en-US" w:bidi="ar-SA"/>
              </w:rPr>
              <w:t>Asignatura</w:t>
            </w:r>
          </w:p>
        </w:tc>
        <w:tc>
          <w:tcPr>
            <w:tcW w:w="505" w:type="dxa"/>
            <w:tcBorders>
              <w:bottom w:val="single" w:sz="4" w:space="0" w:color="4472C4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" w:cs="" w:ascii="Calibri Light" w:hAnsi="Calibri Light"/>
                <w:i/>
                <w:iCs/>
                <w:color w:themeColor="accent1" w:themeShade="bf" w:val="2F5496"/>
                <w:kern w:val="0"/>
                <w:sz w:val="26"/>
                <w:szCs w:val="22"/>
                <w:lang w:val="es-ES" w:eastAsia="en-US" w:bidi="ar-SA"/>
              </w:rPr>
            </w:r>
          </w:p>
        </w:tc>
        <w:tc>
          <w:tcPr>
            <w:tcW w:w="2757" w:type="dxa"/>
            <w:tcBorders>
              <w:bottom w:val="single" w:sz="4" w:space="0" w:color="4472C4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" w:cs="" w:ascii="Calibri Light" w:hAnsi="Calibri Light"/>
                <w:i/>
                <w:iCs/>
                <w:color w:themeColor="accent1" w:themeShade="bf" w:val="2F5496"/>
                <w:kern w:val="0"/>
                <w:sz w:val="26"/>
                <w:szCs w:val="22"/>
                <w:lang w:val="es-ES" w:eastAsia="en-US" w:bidi="ar-SA"/>
              </w:rPr>
              <w:t xml:space="preserve">Fecha del Examen </w:t>
            </w:r>
          </w:p>
        </w:tc>
      </w:tr>
      <w:tr>
        <w:trPr>
          <w:trHeight w:val="445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9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4" w:space="0" w:color="4472C4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lang w:val="es-ES"/>
              </w:rPr>
            </w:pPr>
            <w:r>
              <w:rPr>
                <w:rFonts w:eastAsia="" w:cs="" w:ascii="Calibri Light" w:hAnsi="Calibri Light"/>
                <w:i/>
                <w:iCs/>
                <w:color w:themeColor="accent1" w:themeShade="bf" w:val="2F5496"/>
                <w:kern w:val="0"/>
                <w:sz w:val="26"/>
                <w:szCs w:val="22"/>
                <w:lang w:val="es-ES" w:eastAsia="en-US" w:bidi="ar-SA"/>
              </w:rPr>
              <w:t>83</w:t>
            </w:r>
          </w:p>
        </w:tc>
        <w:tc>
          <w:tcPr>
            <w:tcW w:w="2502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Cirugía III</w:t>
            </w:r>
          </w:p>
        </w:tc>
        <w:tc>
          <w:tcPr>
            <w:tcW w:w="505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</w:r>
          </w:p>
        </w:tc>
        <w:tc>
          <w:tcPr>
            <w:tcW w:w="2757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17/09</w:t>
            </w:r>
          </w:p>
        </w:tc>
      </w:tr>
      <w:tr>
        <w:trPr>
          <w:trHeight w:val="459" w:hRule="atLeast"/>
        </w:trPr>
        <w:tc>
          <w:tcPr>
            <w:tcW w:w="89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4" w:space="0" w:color="4472C4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lang w:val="es-ES"/>
              </w:rPr>
            </w:pPr>
            <w:r>
              <w:rPr>
                <w:rFonts w:eastAsia="" w:cs="" w:ascii="Calibri Light" w:hAnsi="Calibri Light"/>
                <w:i/>
                <w:iCs/>
                <w:color w:themeColor="accent1" w:themeShade="bf" w:val="2F5496"/>
                <w:kern w:val="0"/>
                <w:sz w:val="26"/>
                <w:szCs w:val="22"/>
                <w:lang w:val="es-ES" w:eastAsia="en-US" w:bidi="ar-SA"/>
              </w:rPr>
              <w:t>118</w:t>
            </w:r>
          </w:p>
        </w:tc>
        <w:tc>
          <w:tcPr>
            <w:tcW w:w="25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Prostodoncia III</w:t>
            </w:r>
          </w:p>
        </w:tc>
        <w:tc>
          <w:tcPr>
            <w:tcW w:w="5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A</w:t>
            </w:r>
          </w:p>
        </w:tc>
        <w:tc>
          <w:tcPr>
            <w:tcW w:w="27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14/09</w:t>
            </w:r>
          </w:p>
        </w:tc>
      </w:tr>
      <w:tr>
        <w:trPr>
          <w:trHeight w:val="459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9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4" w:space="0" w:color="4472C4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lang w:val="es-ES"/>
              </w:rPr>
            </w:pPr>
            <w:r>
              <w:rPr>
                <w:rFonts w:eastAsia="" w:cs="" w:ascii="Calibri Light" w:hAnsi="Calibri Light"/>
                <w:i/>
                <w:iCs/>
                <w:color w:themeColor="accent1" w:themeShade="bf" w:val="2F5496"/>
                <w:kern w:val="0"/>
                <w:sz w:val="26"/>
                <w:szCs w:val="22"/>
                <w:lang w:val="es-ES" w:eastAsia="en-US" w:bidi="ar-SA"/>
              </w:rPr>
              <w:t>118</w:t>
            </w:r>
          </w:p>
        </w:tc>
        <w:tc>
          <w:tcPr>
            <w:tcW w:w="2502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Prostodoncia III</w:t>
            </w:r>
          </w:p>
        </w:tc>
        <w:tc>
          <w:tcPr>
            <w:tcW w:w="505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B</w:t>
            </w:r>
          </w:p>
        </w:tc>
        <w:tc>
          <w:tcPr>
            <w:tcW w:w="2757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10/09</w:t>
            </w:r>
          </w:p>
        </w:tc>
      </w:tr>
      <w:tr>
        <w:trPr>
          <w:trHeight w:val="775" w:hRule="atLeast"/>
        </w:trPr>
        <w:tc>
          <w:tcPr>
            <w:tcW w:w="89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4" w:space="0" w:color="4472C4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lang w:val="es-ES"/>
              </w:rPr>
            </w:pPr>
            <w:r>
              <w:rPr>
                <w:rFonts w:eastAsia="" w:cs="" w:ascii="Calibri Light" w:hAnsi="Calibri Light"/>
                <w:i/>
                <w:iCs/>
                <w:color w:themeColor="accent1" w:themeShade="bf" w:val="2F5496"/>
                <w:kern w:val="0"/>
                <w:sz w:val="26"/>
                <w:szCs w:val="22"/>
                <w:lang w:val="es-ES" w:eastAsia="en-US" w:bidi="ar-SA"/>
              </w:rPr>
              <w:t>89</w:t>
            </w:r>
          </w:p>
        </w:tc>
        <w:tc>
          <w:tcPr>
            <w:tcW w:w="25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Od. Preventiva y Comunitaria II</w:t>
            </w:r>
          </w:p>
        </w:tc>
        <w:tc>
          <w:tcPr>
            <w:tcW w:w="5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</w:r>
          </w:p>
        </w:tc>
        <w:tc>
          <w:tcPr>
            <w:tcW w:w="27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15/09</w:t>
            </w:r>
          </w:p>
        </w:tc>
      </w:tr>
      <w:tr>
        <w:trPr>
          <w:trHeight w:val="761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9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4" w:space="0" w:color="4472C4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lang w:val="es-ES"/>
              </w:rPr>
            </w:pPr>
            <w:r>
              <w:rPr>
                <w:rFonts w:eastAsia="" w:cs="" w:ascii="Calibri Light" w:hAnsi="Calibri Light"/>
                <w:i/>
                <w:iCs/>
                <w:color w:themeColor="accent1" w:themeShade="bf" w:val="2F5496"/>
                <w:kern w:val="0"/>
                <w:sz w:val="26"/>
                <w:szCs w:val="22"/>
                <w:lang w:val="es-ES" w:eastAsia="en-US" w:bidi="ar-SA"/>
              </w:rPr>
              <w:t>91</w:t>
            </w:r>
          </w:p>
        </w:tc>
        <w:tc>
          <w:tcPr>
            <w:tcW w:w="2502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Odontología Legal</w:t>
            </w:r>
          </w:p>
        </w:tc>
        <w:tc>
          <w:tcPr>
            <w:tcW w:w="505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</w:r>
          </w:p>
        </w:tc>
        <w:tc>
          <w:tcPr>
            <w:tcW w:w="2757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08/09</w:t>
            </w:r>
          </w:p>
        </w:tc>
      </w:tr>
      <w:tr>
        <w:trPr>
          <w:trHeight w:val="459" w:hRule="atLeast"/>
        </w:trPr>
        <w:tc>
          <w:tcPr>
            <w:tcW w:w="89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4" w:space="0" w:color="4472C4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lang w:val="es-ES"/>
              </w:rPr>
            </w:pPr>
            <w:r>
              <w:rPr>
                <w:rFonts w:eastAsia="" w:cs="" w:ascii="Calibri Light" w:hAnsi="Calibri Light"/>
                <w:i/>
                <w:iCs/>
                <w:color w:themeColor="accent1" w:themeShade="bf" w:val="2F5496"/>
                <w:kern w:val="0"/>
                <w:sz w:val="26"/>
                <w:szCs w:val="22"/>
                <w:lang w:val="es-ES" w:eastAsia="en-US" w:bidi="ar-SA"/>
              </w:rPr>
              <w:t>119</w:t>
            </w:r>
          </w:p>
        </w:tc>
        <w:tc>
          <w:tcPr>
            <w:tcW w:w="25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Prostodoncia IV</w:t>
            </w:r>
          </w:p>
        </w:tc>
        <w:tc>
          <w:tcPr>
            <w:tcW w:w="5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A</w:t>
            </w:r>
          </w:p>
        </w:tc>
        <w:tc>
          <w:tcPr>
            <w:tcW w:w="27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28/09</w:t>
            </w:r>
          </w:p>
        </w:tc>
      </w:tr>
      <w:tr>
        <w:trPr>
          <w:trHeight w:val="459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9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4" w:space="0" w:color="4472C4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lang w:val="es-ES"/>
              </w:rPr>
            </w:pPr>
            <w:r>
              <w:rPr>
                <w:rFonts w:eastAsia="" w:cs="" w:ascii="Calibri Light" w:hAnsi="Calibri Light"/>
                <w:i/>
                <w:iCs/>
                <w:color w:themeColor="accent1" w:themeShade="bf" w:val="2F5496"/>
                <w:kern w:val="0"/>
                <w:sz w:val="26"/>
                <w:szCs w:val="22"/>
                <w:lang w:val="es-ES" w:eastAsia="en-US" w:bidi="ar-SA"/>
              </w:rPr>
              <w:t>119</w:t>
            </w:r>
          </w:p>
        </w:tc>
        <w:tc>
          <w:tcPr>
            <w:tcW w:w="2502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Prostodoncia IV</w:t>
            </w:r>
          </w:p>
        </w:tc>
        <w:tc>
          <w:tcPr>
            <w:tcW w:w="505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B</w:t>
            </w:r>
          </w:p>
        </w:tc>
        <w:tc>
          <w:tcPr>
            <w:tcW w:w="2757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23/09</w:t>
            </w:r>
          </w:p>
        </w:tc>
      </w:tr>
      <w:tr>
        <w:trPr>
          <w:trHeight w:val="459" w:hRule="atLeast"/>
        </w:trPr>
        <w:tc>
          <w:tcPr>
            <w:tcW w:w="89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4" w:space="0" w:color="4472C4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lang w:val="es-ES"/>
              </w:rPr>
            </w:pPr>
            <w:r>
              <w:rPr>
                <w:rFonts w:eastAsia="" w:cs="" w:ascii="Calibri Light" w:hAnsi="Calibri Light"/>
                <w:i/>
                <w:iCs/>
                <w:color w:themeColor="accent1" w:themeShade="bf" w:val="2F5496"/>
                <w:kern w:val="0"/>
                <w:sz w:val="26"/>
                <w:szCs w:val="22"/>
                <w:lang w:val="es-ES" w:eastAsia="en-US" w:bidi="ar-SA"/>
              </w:rPr>
              <w:t>189</w:t>
            </w:r>
          </w:p>
        </w:tc>
        <w:tc>
          <w:tcPr>
            <w:tcW w:w="25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Odontopediatría</w:t>
            </w:r>
          </w:p>
        </w:tc>
        <w:tc>
          <w:tcPr>
            <w:tcW w:w="5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A</w:t>
            </w:r>
          </w:p>
        </w:tc>
        <w:tc>
          <w:tcPr>
            <w:tcW w:w="27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21/09</w:t>
            </w:r>
          </w:p>
        </w:tc>
      </w:tr>
      <w:tr>
        <w:trPr>
          <w:trHeight w:val="445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9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4" w:space="0" w:color="4472C4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lang w:val="es-ES"/>
              </w:rPr>
            </w:pPr>
            <w:r>
              <w:rPr>
                <w:rFonts w:eastAsia="" w:cs="" w:ascii="Calibri Light" w:hAnsi="Calibri Light"/>
                <w:i/>
                <w:iCs/>
                <w:color w:themeColor="accent1" w:themeShade="bf" w:val="2F5496"/>
                <w:kern w:val="0"/>
                <w:sz w:val="26"/>
                <w:szCs w:val="22"/>
                <w:lang w:val="es-ES" w:eastAsia="en-US" w:bidi="ar-SA"/>
              </w:rPr>
              <w:t>189</w:t>
            </w:r>
          </w:p>
        </w:tc>
        <w:tc>
          <w:tcPr>
            <w:tcW w:w="2502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Odontopediatría</w:t>
            </w:r>
          </w:p>
        </w:tc>
        <w:tc>
          <w:tcPr>
            <w:tcW w:w="505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B</w:t>
            </w:r>
          </w:p>
        </w:tc>
        <w:tc>
          <w:tcPr>
            <w:tcW w:w="2757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01/10</w:t>
            </w:r>
          </w:p>
        </w:tc>
      </w:tr>
      <w:tr>
        <w:trPr>
          <w:trHeight w:val="459" w:hRule="atLeast"/>
        </w:trPr>
        <w:tc>
          <w:tcPr>
            <w:tcW w:w="89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4" w:space="0" w:color="4472C4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lang w:val="es-ES"/>
              </w:rPr>
            </w:pPr>
            <w:r>
              <w:rPr>
                <w:rFonts w:eastAsia="" w:cs="" w:ascii="Calibri Light" w:hAnsi="Calibri Light"/>
                <w:i/>
                <w:iCs/>
                <w:color w:themeColor="accent1" w:themeShade="bf" w:val="2F5496"/>
                <w:kern w:val="0"/>
                <w:sz w:val="26"/>
                <w:szCs w:val="22"/>
                <w:lang w:val="es-ES" w:eastAsia="en-US" w:bidi="ar-SA"/>
              </w:rPr>
              <w:t>190</w:t>
            </w:r>
          </w:p>
        </w:tc>
        <w:tc>
          <w:tcPr>
            <w:tcW w:w="25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 xml:space="preserve">Ortodoncia </w:t>
            </w:r>
          </w:p>
        </w:tc>
        <w:tc>
          <w:tcPr>
            <w:tcW w:w="5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A</w:t>
            </w:r>
          </w:p>
        </w:tc>
        <w:tc>
          <w:tcPr>
            <w:tcW w:w="27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29/09</w:t>
            </w:r>
          </w:p>
        </w:tc>
      </w:tr>
      <w:tr>
        <w:trPr>
          <w:trHeight w:val="459" w:hRule="atLeast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89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4" w:space="0" w:color="4472C4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lang w:val="es-ES"/>
              </w:rPr>
            </w:pPr>
            <w:r>
              <w:rPr>
                <w:rFonts w:eastAsia="" w:cs="" w:ascii="Calibri Light" w:hAnsi="Calibri Light"/>
                <w:i/>
                <w:iCs/>
                <w:color w:themeColor="accent1" w:themeShade="bf" w:val="2F5496"/>
                <w:kern w:val="0"/>
                <w:sz w:val="26"/>
                <w:szCs w:val="22"/>
                <w:lang w:val="es-ES" w:eastAsia="en-US" w:bidi="ar-SA"/>
              </w:rPr>
              <w:t>190</w:t>
            </w:r>
          </w:p>
        </w:tc>
        <w:tc>
          <w:tcPr>
            <w:tcW w:w="2502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Ortodoncia</w:t>
            </w:r>
          </w:p>
        </w:tc>
        <w:tc>
          <w:tcPr>
            <w:tcW w:w="505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B</w:t>
            </w:r>
          </w:p>
        </w:tc>
        <w:tc>
          <w:tcPr>
            <w:tcW w:w="2757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24/09</w:t>
            </w:r>
          </w:p>
        </w:tc>
      </w:tr>
      <w:tr>
        <w:trPr>
          <w:trHeight w:val="775" w:hRule="atLeast"/>
        </w:trPr>
        <w:tc>
          <w:tcPr>
            <w:tcW w:w="89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right w:val="single" w:sz="4" w:space="0" w:color="4472C4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lang w:val="es-ES"/>
              </w:rPr>
            </w:pPr>
            <w:r>
              <w:rPr>
                <w:rFonts w:eastAsia="" w:cs="" w:ascii="Calibri Light" w:hAnsi="Calibri Light"/>
                <w:i/>
                <w:iCs/>
                <w:color w:themeColor="accent1" w:themeShade="bf" w:val="2F5496"/>
                <w:kern w:val="0"/>
                <w:sz w:val="26"/>
                <w:szCs w:val="22"/>
                <w:lang w:val="es-ES" w:eastAsia="en-US" w:bidi="ar-SA"/>
              </w:rPr>
              <w:t>88</w:t>
            </w:r>
          </w:p>
        </w:tc>
        <w:tc>
          <w:tcPr>
            <w:tcW w:w="25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 xml:space="preserve">Práctica profesional </w:t>
            </w:r>
          </w:p>
        </w:tc>
        <w:tc>
          <w:tcPr>
            <w:tcW w:w="5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</w:r>
          </w:p>
        </w:tc>
        <w:tc>
          <w:tcPr>
            <w:tcW w:w="275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"/>
              </w:rPr>
            </w:pP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5</w:t>
            </w:r>
            <w:r>
              <w:rPr>
                <w:rFonts w:eastAsia="Calibri" w:cs=""/>
                <w:color w:themeColor="accent1" w:themeShade="bf" w:val="2F5496"/>
                <w:kern w:val="0"/>
                <w:sz w:val="22"/>
                <w:szCs w:val="22"/>
                <w:lang w:val="es-ES" w:eastAsia="en-US" w:bidi="ar-SA"/>
              </w:rPr>
              <w:t>/10</w:t>
            </w:r>
          </w:p>
        </w:tc>
      </w:tr>
    </w:tbl>
    <w:p>
      <w:pPr>
        <w:pStyle w:val="Normal"/>
        <w:spacing w:before="0" w:after="160"/>
        <w:rPr>
          <w:lang w:val="es-ES"/>
        </w:rPr>
      </w:pPr>
      <w:r>
        <w:rPr>
          <w:lang w:val="es-ES"/>
        </w:rPr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s-A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s-A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33b60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AR" w:eastAsia="en-US" w:bidi="ar-SA"/>
    </w:rPr>
  </w:style>
  <w:style w:type="paragraph" w:styleId="Heading1">
    <w:name w:val="heading 1"/>
    <w:basedOn w:val="Normal"/>
    <w:next w:val="Normal"/>
    <w:link w:val="Ttulo1Car"/>
    <w:uiPriority w:val="9"/>
    <w:qFormat/>
    <w:rsid w:val="00833b60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Ttulo2Car"/>
    <w:uiPriority w:val="9"/>
    <w:semiHidden/>
    <w:unhideWhenUsed/>
    <w:qFormat/>
    <w:rsid w:val="00833b60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Ttulo3Car"/>
    <w:uiPriority w:val="9"/>
    <w:semiHidden/>
    <w:unhideWhenUsed/>
    <w:qFormat/>
    <w:rsid w:val="00833b60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Ttulo4Car"/>
    <w:uiPriority w:val="9"/>
    <w:semiHidden/>
    <w:unhideWhenUsed/>
    <w:qFormat/>
    <w:rsid w:val="00833b60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Ttulo5Car"/>
    <w:uiPriority w:val="9"/>
    <w:semiHidden/>
    <w:unhideWhenUsed/>
    <w:qFormat/>
    <w:rsid w:val="00833b60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Ttulo6Car"/>
    <w:uiPriority w:val="9"/>
    <w:semiHidden/>
    <w:unhideWhenUsed/>
    <w:qFormat/>
    <w:rsid w:val="00833b60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tulo7Car"/>
    <w:uiPriority w:val="9"/>
    <w:semiHidden/>
    <w:unhideWhenUsed/>
    <w:qFormat/>
    <w:rsid w:val="00833b60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tulo8Car"/>
    <w:uiPriority w:val="9"/>
    <w:semiHidden/>
    <w:unhideWhenUsed/>
    <w:qFormat/>
    <w:rsid w:val="00833b60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tulo9Car"/>
    <w:uiPriority w:val="9"/>
    <w:semiHidden/>
    <w:unhideWhenUsed/>
    <w:qFormat/>
    <w:rsid w:val="00833b60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ar" w:customStyle="1">
    <w:name w:val="Título 1 Car"/>
    <w:basedOn w:val="DefaultParagraphFont"/>
    <w:uiPriority w:val="9"/>
    <w:qFormat/>
    <w:rsid w:val="00833b60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Ttulo2Car" w:customStyle="1">
    <w:name w:val="Título 2 Car"/>
    <w:basedOn w:val="DefaultParagraphFont"/>
    <w:uiPriority w:val="9"/>
    <w:semiHidden/>
    <w:qFormat/>
    <w:rsid w:val="00833b60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Ttulo3Car" w:customStyle="1">
    <w:name w:val="Título 3 Car"/>
    <w:basedOn w:val="DefaultParagraphFont"/>
    <w:uiPriority w:val="9"/>
    <w:semiHidden/>
    <w:qFormat/>
    <w:rsid w:val="00833b60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Ttulo4Car" w:customStyle="1">
    <w:name w:val="Título 4 Car"/>
    <w:basedOn w:val="DefaultParagraphFont"/>
    <w:uiPriority w:val="9"/>
    <w:semiHidden/>
    <w:qFormat/>
    <w:rsid w:val="00833b60"/>
    <w:rPr>
      <w:rFonts w:eastAsia="" w:cs="" w:cstheme="majorBidi" w:eastAsiaTheme="majorEastAsia"/>
      <w:i/>
      <w:iCs/>
      <w:color w:themeColor="accent1" w:themeShade="bf" w:val="2F5496"/>
    </w:rPr>
  </w:style>
  <w:style w:type="character" w:styleId="Ttulo5Car" w:customStyle="1">
    <w:name w:val="Título 5 Car"/>
    <w:basedOn w:val="DefaultParagraphFont"/>
    <w:uiPriority w:val="9"/>
    <w:semiHidden/>
    <w:qFormat/>
    <w:rsid w:val="00833b60"/>
    <w:rPr>
      <w:rFonts w:eastAsia="" w:cs="" w:cstheme="majorBidi" w:eastAsiaTheme="majorEastAsia"/>
      <w:color w:themeColor="accent1" w:themeShade="bf" w:val="2F5496"/>
    </w:rPr>
  </w:style>
  <w:style w:type="character" w:styleId="Ttulo6Car" w:customStyle="1">
    <w:name w:val="Título 6 Car"/>
    <w:basedOn w:val="DefaultParagraphFont"/>
    <w:uiPriority w:val="9"/>
    <w:semiHidden/>
    <w:qFormat/>
    <w:rsid w:val="00833b60"/>
    <w:rPr>
      <w:rFonts w:eastAsia="" w:cs="" w:cstheme="majorBidi" w:eastAsiaTheme="majorEastAsia"/>
      <w:i/>
      <w:iCs/>
      <w:color w:themeColor="text1" w:themeTint="a6" w:val="595959"/>
    </w:rPr>
  </w:style>
  <w:style w:type="character" w:styleId="Ttulo7Car" w:customStyle="1">
    <w:name w:val="Título 7 Car"/>
    <w:basedOn w:val="DefaultParagraphFont"/>
    <w:uiPriority w:val="9"/>
    <w:semiHidden/>
    <w:qFormat/>
    <w:rsid w:val="00833b60"/>
    <w:rPr>
      <w:rFonts w:eastAsia="" w:cs="" w:cstheme="majorBidi" w:eastAsiaTheme="majorEastAsia"/>
      <w:color w:themeColor="text1" w:themeTint="a6" w:val="595959"/>
    </w:rPr>
  </w:style>
  <w:style w:type="character" w:styleId="Ttulo8Car" w:customStyle="1">
    <w:name w:val="Título 8 Car"/>
    <w:basedOn w:val="DefaultParagraphFont"/>
    <w:uiPriority w:val="9"/>
    <w:semiHidden/>
    <w:qFormat/>
    <w:rsid w:val="00833b60"/>
    <w:rPr>
      <w:rFonts w:eastAsia="" w:cs="" w:cstheme="majorBidi" w:eastAsiaTheme="majorEastAsia"/>
      <w:i/>
      <w:iCs/>
      <w:color w:themeColor="text1" w:themeTint="d8" w:val="272727"/>
    </w:rPr>
  </w:style>
  <w:style w:type="character" w:styleId="Ttulo9Car" w:customStyle="1">
    <w:name w:val="Título 9 Car"/>
    <w:basedOn w:val="DefaultParagraphFont"/>
    <w:uiPriority w:val="9"/>
    <w:semiHidden/>
    <w:qFormat/>
    <w:rsid w:val="00833b60"/>
    <w:rPr>
      <w:rFonts w:eastAsia="" w:cs="" w:cstheme="majorBidi" w:eastAsiaTheme="majorEastAsia"/>
      <w:color w:themeColor="text1" w:themeTint="d8" w:val="272727"/>
    </w:rPr>
  </w:style>
  <w:style w:type="character" w:styleId="TtuloCar" w:customStyle="1">
    <w:name w:val="Título Car"/>
    <w:basedOn w:val="DefaultParagraphFont"/>
    <w:uiPriority w:val="10"/>
    <w:qFormat/>
    <w:rsid w:val="00833b60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ar" w:customStyle="1">
    <w:name w:val="Subtítulo Car"/>
    <w:basedOn w:val="DefaultParagraphFont"/>
    <w:uiPriority w:val="11"/>
    <w:qFormat/>
    <w:rsid w:val="00833b60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Car" w:customStyle="1">
    <w:name w:val="Cita Car"/>
    <w:basedOn w:val="DefaultParagraphFont"/>
    <w:link w:val="Quote"/>
    <w:uiPriority w:val="29"/>
    <w:qFormat/>
    <w:rsid w:val="00833b60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833b60"/>
    <w:rPr>
      <w:i/>
      <w:iCs/>
      <w:color w:themeColor="accent1" w:themeShade="bf" w:val="2F5496"/>
    </w:rPr>
  </w:style>
  <w:style w:type="character" w:styleId="CitadestacadaCar" w:customStyle="1">
    <w:name w:val="Cita destacada Car"/>
    <w:basedOn w:val="DefaultParagraphFont"/>
    <w:link w:val="IntenseQuote"/>
    <w:uiPriority w:val="30"/>
    <w:qFormat/>
    <w:rsid w:val="00833b60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833b60"/>
    <w:rPr>
      <w:b/>
      <w:bCs/>
      <w:smallCaps/>
      <w:color w:themeColor="accent1" w:themeShade="bf" w:val="2F5496"/>
      <w:spacing w:val="5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next w:val="Normal"/>
    <w:link w:val="TtuloCar"/>
    <w:uiPriority w:val="10"/>
    <w:qFormat/>
    <w:rsid w:val="00833b60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tuloCar"/>
    <w:uiPriority w:val="11"/>
    <w:qFormat/>
    <w:rsid w:val="00833b60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Car"/>
    <w:uiPriority w:val="29"/>
    <w:qFormat/>
    <w:rsid w:val="00833b60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833b60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itadestacadaCar"/>
    <w:uiPriority w:val="30"/>
    <w:qFormat/>
    <w:rsid w:val="00833b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833b6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delista3">
    <w:name w:val="List Table 3"/>
    <w:basedOn w:val="Tablanormal"/>
    <w:uiPriority w:val="48"/>
    <w:rsid w:val="006a0480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themeColor="text1" w:sz="4" w:space="0"/>
          <w:left w:val="nil"/>
        </w:tcBorders>
      </w:tcPr>
    </w:tblStylePr>
    <w:tblStylePr w:type="swCell">
      <w:tblPr/>
      <w:tcPr>
        <w:tcBorders>
          <w:top w:val="double" w:color="000000" w:themeColor="text1" w:sz="4" w:space="0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6a0480"/>
    <w:pPr>
      <w:spacing w:after="0" w:line="240" w:lineRule="auto"/>
    </w:p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blPr/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ED7D31" w:themeColor="accent2" w:sz="4" w:space="0"/>
          <w:left w:val="nil"/>
        </w:tcBorders>
      </w:tcPr>
    </w:tblStylePr>
    <w:tblStylePr w:type="swCell">
      <w:tblPr/>
      <w:tcPr>
        <w:tcBorders>
          <w:top w:val="double" w:color="ED7D31" w:themeColor="accent2" w:sz="4" w:space="0"/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6a0480"/>
    <w:pPr>
      <w:spacing w:after="0" w:line="240" w:lineRule="auto"/>
    </w:pPr>
    <w:rPr>
      <w:color w:themeColor="accent1" w:themeShade="bf"/>
    </w:rPr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sz w:val="26"/>
      </w:rPr>
      <w:tblPr/>
      <w:tcPr>
        <w:tcBorders>
          <w:bottom w:val="single" w:color="4472C4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sz w:val="26"/>
      </w:rPr>
      <w:tblPr/>
      <w:tcPr>
        <w:tcBorders>
          <w:top w:val="single" w:color="4472C4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sz w:val="26"/>
      </w:rPr>
      <w:tblPr/>
      <w:tcPr>
        <w:tcBorders>
          <w:right w:val="single" w:color="4472C4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sz w:val="26"/>
      </w:rPr>
      <w:tblPr/>
      <w:tcPr>
        <w:tcBorders>
          <w:left w:val="single" w:color="4472C4" w:themeColor="accent1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LibreOffice/25.2.7.2$Linux_X86_64 LibreOffice_project/520$Build-2</Application>
  <AppVersion>15.0000</AppVersion>
  <Pages>1</Pages>
  <Words>65</Words>
  <Characters>335</Characters>
  <CharactersWithSpaces>360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2026-08-27T15:56:00Z</dcterms:created>
  <dc:creator>Equipo</dc:creator>
  <dc:description/>
  <dc:language>es-AR</dc:language>
  <cp:lastModifiedBy/>
  <cp:lastPrinted>2025-08-25T14:28:00Z</cp:lastPrinted>
  <dcterms:modified xsi:type="dcterms:W3CDTF">2026-09-10T15:12:57Z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